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34" w:rsidRPr="00EF1D34" w:rsidRDefault="00EF1D34" w:rsidP="00EF1D34">
      <w:pPr>
        <w:spacing w:before="240" w:line="360" w:lineRule="auto"/>
        <w:jc w:val="center"/>
        <w:rPr>
          <w:rFonts w:ascii="Times New Roman" w:hAnsi="Times New Roman" w:cs="Times New Roman"/>
          <w:b/>
          <w:bCs/>
          <w:color w:val="000000"/>
          <w:sz w:val="32"/>
          <w:szCs w:val="24"/>
          <w:u w:val="single"/>
        </w:rPr>
      </w:pPr>
      <w:r w:rsidRPr="00EF1D34">
        <w:rPr>
          <w:rFonts w:ascii="Times New Roman" w:hAnsi="Times New Roman" w:cs="Times New Roman"/>
          <w:b/>
          <w:bCs/>
          <w:color w:val="000000"/>
          <w:sz w:val="32"/>
          <w:szCs w:val="24"/>
          <w:u w:val="single"/>
        </w:rPr>
        <w:t xml:space="preserve">Spark-crowd A Spark Package for Learning from </w:t>
      </w:r>
      <w:r w:rsidR="00C14B2F" w:rsidRPr="00EF1D34">
        <w:rPr>
          <w:rFonts w:ascii="Times New Roman" w:hAnsi="Times New Roman" w:cs="Times New Roman"/>
          <w:b/>
          <w:bCs/>
          <w:color w:val="000000"/>
          <w:sz w:val="32"/>
          <w:szCs w:val="24"/>
          <w:u w:val="single"/>
        </w:rPr>
        <w:t>Crowd sourced</w:t>
      </w:r>
      <w:r w:rsidRPr="00EF1D34">
        <w:rPr>
          <w:rFonts w:ascii="Times New Roman" w:hAnsi="Times New Roman" w:cs="Times New Roman"/>
          <w:b/>
          <w:bCs/>
          <w:color w:val="000000"/>
          <w:sz w:val="32"/>
          <w:szCs w:val="24"/>
          <w:u w:val="single"/>
        </w:rPr>
        <w:t xml:space="preserve"> Big Data</w:t>
      </w:r>
    </w:p>
    <w:p w:rsidR="004578B8" w:rsidRDefault="004578B8" w:rsidP="004578B8">
      <w:pPr>
        <w:spacing w:before="240" w:line="360" w:lineRule="auto"/>
        <w:jc w:val="both"/>
        <w:rPr>
          <w:rFonts w:ascii="Times New Roman" w:hAnsi="Times New Roman" w:cs="Times New Roman"/>
          <w:b/>
          <w:sz w:val="28"/>
        </w:rPr>
      </w:pPr>
      <w:r>
        <w:rPr>
          <w:rFonts w:ascii="Times New Roman" w:hAnsi="Times New Roman" w:cs="Times New Roman"/>
          <w:b/>
          <w:sz w:val="28"/>
        </w:rPr>
        <w:t>ABSTRACT</w:t>
      </w:r>
    </w:p>
    <w:p w:rsidR="00614A7A" w:rsidRDefault="00614A7A" w:rsidP="00614A7A">
      <w:pPr>
        <w:spacing w:before="240" w:line="360" w:lineRule="auto"/>
        <w:jc w:val="both"/>
      </w:pPr>
      <w:r w:rsidRPr="00614A7A">
        <w:rPr>
          <w:rFonts w:ascii="Times New Roman" w:hAnsi="Times New Roman" w:cs="Times New Roman"/>
          <w:color w:val="000000"/>
          <w:sz w:val="24"/>
          <w:szCs w:val="20"/>
        </w:rPr>
        <w:t>As the data sets increase in size, the process of manually labeling data becomes unfeasible</w:t>
      </w:r>
      <w:r w:rsidRPr="00614A7A">
        <w:rPr>
          <w:rFonts w:ascii="Times New Roman" w:hAnsi="Times New Roman" w:cs="Times New Roman"/>
          <w:color w:val="000000"/>
          <w:sz w:val="24"/>
          <w:szCs w:val="20"/>
        </w:rPr>
        <w:br/>
        <w:t>by small groups of experts. Thus, it is common to rely on crowd sourcing platforms which</w:t>
      </w:r>
      <w:r w:rsidRPr="00614A7A">
        <w:rPr>
          <w:rFonts w:ascii="Times New Roman" w:hAnsi="Times New Roman" w:cs="Times New Roman"/>
          <w:color w:val="000000"/>
          <w:sz w:val="24"/>
          <w:szCs w:val="20"/>
        </w:rPr>
        <w:br/>
        <w:t>provide inexpensive, but noisy, labels. Although implementations of algorithms to tackle</w:t>
      </w:r>
      <w:r w:rsidRPr="00614A7A">
        <w:rPr>
          <w:rFonts w:ascii="Times New Roman" w:hAnsi="Times New Roman" w:cs="Times New Roman"/>
          <w:color w:val="000000"/>
          <w:sz w:val="24"/>
          <w:szCs w:val="20"/>
        </w:rPr>
        <w:br/>
        <w:t>this problem exist, none of them focus on scalability, limiting the area of application to</w:t>
      </w:r>
      <w:r w:rsidRPr="00614A7A">
        <w:rPr>
          <w:rFonts w:ascii="Times New Roman" w:hAnsi="Times New Roman" w:cs="Times New Roman"/>
          <w:color w:val="000000"/>
          <w:sz w:val="24"/>
          <w:szCs w:val="20"/>
        </w:rPr>
        <w:br/>
        <w:t xml:space="preserve">relatively small data sets. In this paper, we present </w:t>
      </w:r>
      <w:r w:rsidRPr="00614A7A">
        <w:rPr>
          <w:rFonts w:ascii="Times New Roman" w:hAnsi="Times New Roman" w:cs="Times New Roman"/>
          <w:color w:val="000000"/>
          <w:sz w:val="24"/>
        </w:rPr>
        <w:t>spark-crowd</w:t>
      </w:r>
      <w:r w:rsidRPr="00614A7A">
        <w:rPr>
          <w:rFonts w:ascii="Times New Roman" w:hAnsi="Times New Roman" w:cs="Times New Roman"/>
          <w:color w:val="000000"/>
          <w:sz w:val="24"/>
          <w:szCs w:val="20"/>
        </w:rPr>
        <w:t>, an Apache Spark package</w:t>
      </w:r>
      <w:r w:rsidRPr="00614A7A">
        <w:rPr>
          <w:rFonts w:ascii="Times New Roman" w:hAnsi="Times New Roman" w:cs="Times New Roman"/>
          <w:color w:val="000000"/>
          <w:sz w:val="24"/>
          <w:szCs w:val="20"/>
        </w:rPr>
        <w:br/>
        <w:t xml:space="preserve">for learning from </w:t>
      </w:r>
      <w:proofErr w:type="spellStart"/>
      <w:r w:rsidRPr="00614A7A">
        <w:rPr>
          <w:rFonts w:ascii="Times New Roman" w:hAnsi="Times New Roman" w:cs="Times New Roman"/>
          <w:color w:val="000000"/>
          <w:sz w:val="24"/>
          <w:szCs w:val="20"/>
        </w:rPr>
        <w:t>crowdsourced</w:t>
      </w:r>
      <w:proofErr w:type="spellEnd"/>
      <w:r w:rsidRPr="00614A7A">
        <w:rPr>
          <w:rFonts w:ascii="Times New Roman" w:hAnsi="Times New Roman" w:cs="Times New Roman"/>
          <w:color w:val="000000"/>
          <w:sz w:val="24"/>
          <w:szCs w:val="20"/>
        </w:rPr>
        <w:t xml:space="preserve"> data with scalability in mind</w:t>
      </w:r>
      <w:r w:rsidRPr="00614A7A">
        <w:rPr>
          <w:rFonts w:ascii="CMR10" w:hAnsi="CMR10"/>
          <w:color w:val="000000"/>
          <w:sz w:val="20"/>
          <w:szCs w:val="20"/>
        </w:rPr>
        <w:t>.</w:t>
      </w:r>
      <w:r w:rsidRPr="00614A7A">
        <w:t xml:space="preserve"> </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Existing System</w:t>
      </w:r>
    </w:p>
    <w:p w:rsidR="00350EC4" w:rsidRDefault="00350EC4" w:rsidP="004578B8">
      <w:pPr>
        <w:spacing w:before="240" w:line="360" w:lineRule="auto"/>
        <w:jc w:val="both"/>
        <w:rPr>
          <w:rFonts w:ascii="Times New Roman" w:hAnsi="Times New Roman" w:cs="Times New Roman"/>
          <w:sz w:val="24"/>
        </w:rPr>
      </w:pPr>
      <w:r w:rsidRPr="00350EC4">
        <w:rPr>
          <w:rFonts w:ascii="Times New Roman" w:hAnsi="Times New Roman" w:cs="Times New Roman"/>
          <w:sz w:val="24"/>
        </w:rPr>
        <w:t xml:space="preserve">The most important of them is the considerable uncertainty associated with members of the group providing the annotations in the process of data acquisition. Some of them may be better qualified for the task than others; some may give useless information or even try to ruin the results. After this process, the practitioner receives a data set of </w:t>
      </w:r>
      <w:proofErr w:type="spellStart"/>
      <w:r w:rsidRPr="00350EC4">
        <w:rPr>
          <w:rFonts w:ascii="Times New Roman" w:hAnsi="Times New Roman" w:cs="Times New Roman"/>
          <w:sz w:val="24"/>
        </w:rPr>
        <w:t>tuples</w:t>
      </w:r>
      <w:proofErr w:type="spellEnd"/>
      <w:r w:rsidRPr="00350EC4">
        <w:rPr>
          <w:rFonts w:ascii="Times New Roman" w:hAnsi="Times New Roman" w:cs="Times New Roman"/>
          <w:sz w:val="24"/>
        </w:rPr>
        <w:t xml:space="preserve"> (example; annotator; annotation). With these, the problem usually consists in estimating the ground truth for each instance using the annotations obtained. As the annotator’s quality is unknown, it is also common to want an estimation of the quality of each annotator. Thus, to obtain good results with </w:t>
      </w:r>
      <w:r w:rsidR="007A07B3" w:rsidRPr="00350EC4">
        <w:rPr>
          <w:rFonts w:ascii="Times New Roman" w:hAnsi="Times New Roman" w:cs="Times New Roman"/>
          <w:sz w:val="24"/>
        </w:rPr>
        <w:t>crowd sourced</w:t>
      </w:r>
      <w:r w:rsidRPr="00350EC4">
        <w:rPr>
          <w:rFonts w:ascii="Times New Roman" w:hAnsi="Times New Roman" w:cs="Times New Roman"/>
          <w:sz w:val="24"/>
        </w:rPr>
        <w:t xml:space="preserve"> data, the machine learning process needs to take into account all these difficulties</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Disadvantages</w:t>
      </w:r>
    </w:p>
    <w:p w:rsidR="003F7837" w:rsidRPr="003F7837" w:rsidRDefault="008F232F" w:rsidP="004578B8">
      <w:pPr>
        <w:pStyle w:val="ListParagraph"/>
        <w:numPr>
          <w:ilvl w:val="0"/>
          <w:numId w:val="2"/>
        </w:numPr>
        <w:spacing w:before="240" w:line="360" w:lineRule="auto"/>
        <w:jc w:val="both"/>
        <w:rPr>
          <w:rFonts w:ascii="Times New Roman" w:hAnsi="Times New Roman" w:cs="Times New Roman"/>
          <w:sz w:val="32"/>
        </w:rPr>
      </w:pPr>
      <w:r w:rsidRPr="008F232F">
        <w:rPr>
          <w:rFonts w:ascii="Times New Roman" w:hAnsi="Times New Roman" w:cs="Times New Roman"/>
          <w:color w:val="000000"/>
          <w:sz w:val="24"/>
          <w:szCs w:val="20"/>
        </w:rPr>
        <w:t>Some may give useless information or even try to ruin the result</w:t>
      </w:r>
    </w:p>
    <w:p w:rsidR="003F7837" w:rsidRPr="003F7837" w:rsidRDefault="003F7837" w:rsidP="004578B8">
      <w:pPr>
        <w:pStyle w:val="ListParagraph"/>
        <w:numPr>
          <w:ilvl w:val="0"/>
          <w:numId w:val="2"/>
        </w:numPr>
        <w:spacing w:before="240" w:line="360" w:lineRule="auto"/>
        <w:jc w:val="both"/>
        <w:rPr>
          <w:rFonts w:ascii="Times New Roman" w:hAnsi="Times New Roman" w:cs="Times New Roman"/>
          <w:sz w:val="32"/>
        </w:rPr>
      </w:pPr>
      <w:proofErr w:type="gramStart"/>
      <w:r w:rsidRPr="003F7837">
        <w:rPr>
          <w:rFonts w:ascii="Times New Roman" w:hAnsi="Times New Roman" w:cs="Times New Roman"/>
          <w:sz w:val="24"/>
        </w:rPr>
        <w:t>provide</w:t>
      </w:r>
      <w:proofErr w:type="gramEnd"/>
      <w:r w:rsidRPr="003F7837">
        <w:rPr>
          <w:rFonts w:ascii="Times New Roman" w:hAnsi="Times New Roman" w:cs="Times New Roman"/>
          <w:sz w:val="24"/>
        </w:rPr>
        <w:t xml:space="preserve"> inexpensive, but noisy, labels.</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Proposed System</w:t>
      </w:r>
    </w:p>
    <w:p w:rsidR="00835B10" w:rsidRDefault="00933E1A" w:rsidP="004578B8">
      <w:pPr>
        <w:spacing w:before="240" w:line="360" w:lineRule="auto"/>
        <w:jc w:val="both"/>
        <w:rPr>
          <w:rFonts w:ascii="Times New Roman" w:hAnsi="Times New Roman" w:cs="Times New Roman"/>
          <w:sz w:val="24"/>
        </w:rPr>
      </w:pPr>
      <w:r w:rsidRPr="00835B10">
        <w:rPr>
          <w:rFonts w:ascii="Times New Roman" w:hAnsi="Times New Roman" w:cs="Times New Roman"/>
          <w:sz w:val="24"/>
        </w:rPr>
        <w:t>Spark-crowd</w:t>
      </w:r>
      <w:r w:rsidR="00835B10" w:rsidRPr="00835B10">
        <w:rPr>
          <w:rFonts w:ascii="Times New Roman" w:hAnsi="Times New Roman" w:cs="Times New Roman"/>
          <w:sz w:val="24"/>
        </w:rPr>
        <w:t xml:space="preserve"> solved these cases in few minutes. Truth-Inf obtained better results in terms of execution time in comparison to Ceka. As the algorithms chosen in this comparison are quite simple in terms of time complexity, the benefits of parallelization are less apparent, especially in </w:t>
      </w:r>
      <w:r w:rsidR="00835B10" w:rsidRPr="00835B10">
        <w:rPr>
          <w:rFonts w:ascii="Times New Roman" w:hAnsi="Times New Roman" w:cs="Times New Roman"/>
          <w:sz w:val="24"/>
        </w:rPr>
        <w:lastRenderedPageBreak/>
        <w:t xml:space="preserve">the first two instances for the </w:t>
      </w:r>
      <w:r w:rsidRPr="00835B10">
        <w:rPr>
          <w:rFonts w:ascii="Times New Roman" w:hAnsi="Times New Roman" w:cs="Times New Roman"/>
          <w:sz w:val="24"/>
        </w:rPr>
        <w:t>Majority Voting</w:t>
      </w:r>
      <w:r w:rsidR="00835B10" w:rsidRPr="00835B10">
        <w:rPr>
          <w:rFonts w:ascii="Times New Roman" w:hAnsi="Times New Roman" w:cs="Times New Roman"/>
          <w:sz w:val="24"/>
        </w:rPr>
        <w:t xml:space="preserve"> algorithm, where the implementation in Truth-Inf obtained better results in terms of execution time. However, as the data and the complexity of the algorithm increases, the cost of parallelization is less noticeable. In the </w:t>
      </w:r>
      <w:r w:rsidRPr="00835B10">
        <w:rPr>
          <w:rFonts w:ascii="Times New Roman" w:hAnsi="Times New Roman" w:cs="Times New Roman"/>
          <w:sz w:val="24"/>
        </w:rPr>
        <w:t>Majority Voting</w:t>
      </w:r>
      <w:r w:rsidR="00835B10" w:rsidRPr="00835B10">
        <w:rPr>
          <w:rFonts w:ascii="Times New Roman" w:hAnsi="Times New Roman" w:cs="Times New Roman"/>
          <w:sz w:val="24"/>
        </w:rPr>
        <w:t xml:space="preserve"> algorithm one can see good results in the last two data sets. For the DawidSkene algorithm, the benefits of parallelization can be seen from the second data set, with a significant speedup especially in the third. Truth-Inf was not able to complete the execution for the last data set, due to a memory error.</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Advantages</w:t>
      </w:r>
    </w:p>
    <w:p w:rsidR="00694E47" w:rsidRDefault="00694E47" w:rsidP="00694E47">
      <w:pPr>
        <w:pStyle w:val="ListParagraph"/>
        <w:numPr>
          <w:ilvl w:val="0"/>
          <w:numId w:val="1"/>
        </w:numPr>
        <w:spacing w:before="240" w:line="360" w:lineRule="auto"/>
        <w:jc w:val="both"/>
        <w:rPr>
          <w:rFonts w:ascii="Times New Roman" w:hAnsi="Times New Roman" w:cs="Times New Roman"/>
          <w:sz w:val="24"/>
        </w:rPr>
      </w:pPr>
      <w:r w:rsidRPr="00694E47">
        <w:rPr>
          <w:rFonts w:ascii="Times New Roman" w:hAnsi="Times New Roman" w:cs="Times New Roman"/>
          <w:sz w:val="24"/>
        </w:rPr>
        <w:t>The cost of parallelization is less noticeable.</w:t>
      </w:r>
    </w:p>
    <w:p w:rsidR="00531449" w:rsidRPr="00694E47" w:rsidRDefault="00694E47" w:rsidP="00694E47">
      <w:pPr>
        <w:pStyle w:val="ListParagraph"/>
        <w:numPr>
          <w:ilvl w:val="0"/>
          <w:numId w:val="1"/>
        </w:numPr>
        <w:spacing w:before="240" w:line="360" w:lineRule="auto"/>
        <w:jc w:val="both"/>
        <w:rPr>
          <w:rFonts w:ascii="Times New Roman" w:hAnsi="Times New Roman" w:cs="Times New Roman"/>
          <w:sz w:val="24"/>
        </w:rPr>
      </w:pPr>
      <w:r w:rsidRPr="00694E47">
        <w:rPr>
          <w:rFonts w:ascii="Times New Roman" w:hAnsi="Times New Roman" w:cs="Times New Roman"/>
          <w:sz w:val="24"/>
        </w:rPr>
        <w:t>Increase the efficiency and scope of their research</w:t>
      </w:r>
    </w:p>
    <w:p w:rsidR="00855665" w:rsidRPr="00AD5E8C" w:rsidRDefault="00855665" w:rsidP="00855665">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Hardware Requirements:</w:t>
      </w:r>
    </w:p>
    <w:p w:rsidR="00855665" w:rsidRPr="00AD5E8C" w:rsidRDefault="00855665" w:rsidP="00855665">
      <w:pPr>
        <w:pStyle w:val="Heading1"/>
        <w:numPr>
          <w:ilvl w:val="0"/>
          <w:numId w:val="3"/>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Pr>
          <w:rFonts w:ascii="Times New Roman" w:hAnsi="Times New Roman" w:cs="Times New Roman"/>
          <w:sz w:val="24"/>
          <w:szCs w:val="24"/>
        </w:rPr>
        <w:t>H</w:t>
      </w:r>
      <w:r w:rsidRPr="00AD5E8C">
        <w:rPr>
          <w:rFonts w:ascii="Times New Roman" w:hAnsi="Times New Roman" w:cs="Times New Roman"/>
          <w:sz w:val="24"/>
          <w:szCs w:val="24"/>
        </w:rPr>
        <w:t>z</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855665" w:rsidRPr="00AD5E8C" w:rsidRDefault="00855665" w:rsidP="00855665">
      <w:pPr>
        <w:pStyle w:val="BodyTextIndent"/>
        <w:spacing w:before="240" w:line="360" w:lineRule="auto"/>
        <w:ind w:left="0"/>
        <w:jc w:val="both"/>
        <w:rPr>
          <w:rFonts w:ascii="Times New Roman" w:hAnsi="Times New Roman"/>
          <w:b/>
          <w:sz w:val="24"/>
          <w:szCs w:val="24"/>
        </w:rPr>
      </w:pPr>
      <w:r w:rsidRPr="00AD5E8C">
        <w:rPr>
          <w:rFonts w:ascii="Times New Roman" w:hAnsi="Times New Roman"/>
          <w:b/>
          <w:sz w:val="24"/>
          <w:szCs w:val="24"/>
        </w:rPr>
        <w:t>Software Requirements:</w:t>
      </w:r>
    </w:p>
    <w:p w:rsidR="00855665" w:rsidRPr="00AD5E8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D5E8C">
        <w:rPr>
          <w:rFonts w:ascii="Times New Roman" w:hAnsi="Times New Roman"/>
          <w:sz w:val="24"/>
          <w:szCs w:val="24"/>
        </w:rPr>
        <w:t>Windows XP</w:t>
      </w:r>
    </w:p>
    <w:p w:rsidR="00855665" w:rsidRPr="00790DA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sidR="00BD2EA3">
        <w:rPr>
          <w:rFonts w:ascii="Times New Roman" w:hAnsi="Times New Roman"/>
          <w:sz w:val="24"/>
          <w:szCs w:val="24"/>
        </w:rPr>
        <w:tab/>
        <w:t xml:space="preserve">- </w:t>
      </w:r>
      <w:r w:rsidR="00BD2EA3">
        <w:rPr>
          <w:rFonts w:ascii="Times New Roman" w:hAnsi="Times New Roman"/>
          <w:sz w:val="24"/>
          <w:szCs w:val="24"/>
        </w:rPr>
        <w:tab/>
      </w:r>
      <w:r w:rsidR="00AA3E7F">
        <w:rPr>
          <w:rFonts w:ascii="Times New Roman" w:hAnsi="Times New Roman"/>
          <w:sz w:val="24"/>
          <w:szCs w:val="24"/>
        </w:rPr>
        <w:t>java</w:t>
      </w:r>
    </w:p>
    <w:p w:rsidR="00855665" w:rsidRPr="00855665" w:rsidRDefault="00855665" w:rsidP="00855665">
      <w:pPr>
        <w:spacing w:before="240" w:line="360" w:lineRule="auto"/>
        <w:jc w:val="both"/>
        <w:rPr>
          <w:rFonts w:ascii="Times New Roman" w:hAnsi="Times New Roman" w:cs="Times New Roman"/>
          <w:sz w:val="24"/>
        </w:rPr>
      </w:pPr>
    </w:p>
    <w:sectPr w:rsidR="00855665" w:rsidRPr="00855665" w:rsidSect="005D6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MTT10">
    <w:altName w:val="Times New Roman"/>
    <w:panose1 w:val="00000000000000000000"/>
    <w:charset w:val="00"/>
    <w:family w:val="roman"/>
    <w:notTrueType/>
    <w:pitch w:val="default"/>
    <w:sig w:usb0="00000000" w:usb1="00000000" w:usb2="00000000" w:usb3="00000000" w:csb0="00000000" w:csb1="00000000"/>
  </w:font>
  <w:font w:name="CMR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5E457B"/>
    <w:multiLevelType w:val="hybridMultilevel"/>
    <w:tmpl w:val="292C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5226E"/>
    <w:multiLevelType w:val="hybridMultilevel"/>
    <w:tmpl w:val="85D4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1F4B"/>
    <w:rsid w:val="00017582"/>
    <w:rsid w:val="0006473B"/>
    <w:rsid w:val="00074A19"/>
    <w:rsid w:val="000820ED"/>
    <w:rsid w:val="000A2DF8"/>
    <w:rsid w:val="000E7BE6"/>
    <w:rsid w:val="000F0346"/>
    <w:rsid w:val="000F4849"/>
    <w:rsid w:val="001127D4"/>
    <w:rsid w:val="00121F3A"/>
    <w:rsid w:val="001470EE"/>
    <w:rsid w:val="001601F4"/>
    <w:rsid w:val="00173B17"/>
    <w:rsid w:val="00187205"/>
    <w:rsid w:val="001906B5"/>
    <w:rsid w:val="001A23BD"/>
    <w:rsid w:val="001A7E4E"/>
    <w:rsid w:val="001E7FA7"/>
    <w:rsid w:val="00251FCF"/>
    <w:rsid w:val="002A3867"/>
    <w:rsid w:val="002D24C5"/>
    <w:rsid w:val="002F736B"/>
    <w:rsid w:val="00343CBE"/>
    <w:rsid w:val="00350EC4"/>
    <w:rsid w:val="00381F4B"/>
    <w:rsid w:val="003A5238"/>
    <w:rsid w:val="003A764F"/>
    <w:rsid w:val="003B0F61"/>
    <w:rsid w:val="003F7837"/>
    <w:rsid w:val="0044771F"/>
    <w:rsid w:val="004578B8"/>
    <w:rsid w:val="0048393A"/>
    <w:rsid w:val="004B63C9"/>
    <w:rsid w:val="004F1BB1"/>
    <w:rsid w:val="004F7F13"/>
    <w:rsid w:val="00531449"/>
    <w:rsid w:val="00563614"/>
    <w:rsid w:val="00576D60"/>
    <w:rsid w:val="00577447"/>
    <w:rsid w:val="005C0516"/>
    <w:rsid w:val="005D5FEC"/>
    <w:rsid w:val="005D6720"/>
    <w:rsid w:val="005E3292"/>
    <w:rsid w:val="00614A7A"/>
    <w:rsid w:val="0066395F"/>
    <w:rsid w:val="00667049"/>
    <w:rsid w:val="00694E47"/>
    <w:rsid w:val="006A2077"/>
    <w:rsid w:val="0070048B"/>
    <w:rsid w:val="007165C0"/>
    <w:rsid w:val="007828E0"/>
    <w:rsid w:val="0078419C"/>
    <w:rsid w:val="007A07B3"/>
    <w:rsid w:val="007A372A"/>
    <w:rsid w:val="007B492E"/>
    <w:rsid w:val="007C035A"/>
    <w:rsid w:val="007F00A0"/>
    <w:rsid w:val="00803E5E"/>
    <w:rsid w:val="00835B10"/>
    <w:rsid w:val="008526C5"/>
    <w:rsid w:val="00855665"/>
    <w:rsid w:val="008568C5"/>
    <w:rsid w:val="008F232F"/>
    <w:rsid w:val="008F5B65"/>
    <w:rsid w:val="008F6099"/>
    <w:rsid w:val="008F6BE5"/>
    <w:rsid w:val="00915C07"/>
    <w:rsid w:val="00933E1A"/>
    <w:rsid w:val="00962986"/>
    <w:rsid w:val="00994B02"/>
    <w:rsid w:val="009A766B"/>
    <w:rsid w:val="00A66F6C"/>
    <w:rsid w:val="00A9710E"/>
    <w:rsid w:val="00AA3E7F"/>
    <w:rsid w:val="00AD2257"/>
    <w:rsid w:val="00B34B12"/>
    <w:rsid w:val="00B650F3"/>
    <w:rsid w:val="00BB3FD3"/>
    <w:rsid w:val="00BC5408"/>
    <w:rsid w:val="00BD2EA3"/>
    <w:rsid w:val="00BF2080"/>
    <w:rsid w:val="00BF3FAF"/>
    <w:rsid w:val="00C115B0"/>
    <w:rsid w:val="00C14B2F"/>
    <w:rsid w:val="00C22AE4"/>
    <w:rsid w:val="00C2742D"/>
    <w:rsid w:val="00C35AE6"/>
    <w:rsid w:val="00C44C23"/>
    <w:rsid w:val="00C74A64"/>
    <w:rsid w:val="00CB4625"/>
    <w:rsid w:val="00D04344"/>
    <w:rsid w:val="00D10B47"/>
    <w:rsid w:val="00D21096"/>
    <w:rsid w:val="00D93A33"/>
    <w:rsid w:val="00DC4F81"/>
    <w:rsid w:val="00DD6113"/>
    <w:rsid w:val="00E42C91"/>
    <w:rsid w:val="00E46D21"/>
    <w:rsid w:val="00EA5EF8"/>
    <w:rsid w:val="00EB030E"/>
    <w:rsid w:val="00EC2A96"/>
    <w:rsid w:val="00EC4356"/>
    <w:rsid w:val="00EF1D34"/>
    <w:rsid w:val="00EF760A"/>
    <w:rsid w:val="00F36187"/>
    <w:rsid w:val="00F7625B"/>
    <w:rsid w:val="00FA08EA"/>
    <w:rsid w:val="00FC26BB"/>
    <w:rsid w:val="00FF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20"/>
  </w:style>
  <w:style w:type="paragraph" w:styleId="Heading1">
    <w:name w:val="heading 1"/>
    <w:basedOn w:val="Normal"/>
    <w:next w:val="Normal"/>
    <w:link w:val="Heading1Char"/>
    <w:qFormat/>
    <w:rsid w:val="0085566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CBE"/>
    <w:pPr>
      <w:ind w:left="720"/>
      <w:contextualSpacing/>
    </w:pPr>
  </w:style>
  <w:style w:type="character" w:customStyle="1" w:styleId="Heading1Char">
    <w:name w:val="Heading 1 Char"/>
    <w:basedOn w:val="DefaultParagraphFont"/>
    <w:link w:val="Heading1"/>
    <w:rsid w:val="00855665"/>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855665"/>
    <w:pPr>
      <w:spacing w:after="120"/>
      <w:ind w:left="360"/>
    </w:pPr>
  </w:style>
  <w:style w:type="character" w:customStyle="1" w:styleId="BodyTextIndentChar">
    <w:name w:val="Body Text Indent Char"/>
    <w:basedOn w:val="DefaultParagraphFont"/>
    <w:link w:val="BodyTextIndent"/>
    <w:uiPriority w:val="99"/>
    <w:rsid w:val="00855665"/>
  </w:style>
  <w:style w:type="paragraph" w:styleId="BalloonText">
    <w:name w:val="Balloon Text"/>
    <w:basedOn w:val="Normal"/>
    <w:link w:val="BalloonTextChar"/>
    <w:uiPriority w:val="99"/>
    <w:semiHidden/>
    <w:unhideWhenUsed/>
    <w:rsid w:val="002F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6B"/>
    <w:rPr>
      <w:rFonts w:ascii="Tahoma" w:hAnsi="Tahoma" w:cs="Tahoma"/>
      <w:sz w:val="16"/>
      <w:szCs w:val="16"/>
    </w:rPr>
  </w:style>
  <w:style w:type="character" w:customStyle="1" w:styleId="fontstyle01">
    <w:name w:val="fontstyle01"/>
    <w:basedOn w:val="DefaultParagraphFont"/>
    <w:rsid w:val="00C22AE4"/>
    <w:rPr>
      <w:rFonts w:ascii="Times-Roman" w:hAnsi="Times-Roman" w:hint="default"/>
      <w:b w:val="0"/>
      <w:bCs w:val="0"/>
      <w:i w:val="0"/>
      <w:iCs w:val="0"/>
      <w:color w:val="231F20"/>
      <w:sz w:val="16"/>
      <w:szCs w:val="16"/>
    </w:rPr>
  </w:style>
  <w:style w:type="character" w:customStyle="1" w:styleId="fontstyle21">
    <w:name w:val="fontstyle21"/>
    <w:basedOn w:val="DefaultParagraphFont"/>
    <w:rsid w:val="00614A7A"/>
    <w:rPr>
      <w:rFonts w:ascii="CMTT10" w:hAnsi="CMTT10"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vahini</dc:creator>
  <cp:keywords/>
  <dc:description/>
  <cp:lastModifiedBy>java</cp:lastModifiedBy>
  <cp:revision>151</cp:revision>
  <dcterms:created xsi:type="dcterms:W3CDTF">2018-10-31T08:54:00Z</dcterms:created>
  <dcterms:modified xsi:type="dcterms:W3CDTF">2019-08-05T07:44:00Z</dcterms:modified>
</cp:coreProperties>
</file>